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1F9" w:rsidRDefault="00BF71F9" w:rsidP="00BF71F9">
      <w:pPr>
        <w:pStyle w:val="Title"/>
        <w:ind w:left="360"/>
      </w:pPr>
      <w:r>
        <w:rPr>
          <w:noProof/>
        </w:rPr>
        <w:drawing>
          <wp:anchor distT="0" distB="0" distL="114300" distR="114300" simplePos="0" relativeHeight="251658240" behindDoc="1" locked="0" layoutInCell="1" allowOverlap="1">
            <wp:simplePos x="0" y="0"/>
            <wp:positionH relativeFrom="column">
              <wp:posOffset>228600</wp:posOffset>
            </wp:positionH>
            <wp:positionV relativeFrom="paragraph">
              <wp:posOffset>-57150</wp:posOffset>
            </wp:positionV>
            <wp:extent cx="990600" cy="577850"/>
            <wp:effectExtent l="0" t="0" r="0" b="0"/>
            <wp:wrapTight wrapText="bothSides">
              <wp:wrapPolygon edited="0">
                <wp:start x="0" y="0"/>
                <wp:lineTo x="0" y="20651"/>
                <wp:lineTo x="21185" y="20651"/>
                <wp:lineTo x="21185" y="0"/>
                <wp:lineTo x="0" y="0"/>
              </wp:wrapPolygon>
            </wp:wrapTight>
            <wp:docPr id="2" name="Picture 2" descr="F:\ACTE Image Resource Bank\(1) Logos\(1) ACTE Logos\For PRINT\White Background\ACTE logo_2color_White_bk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TE Image Resource Bank\(1) Logos\(1) ACTE Logos\For PRINT\White Background\ACTE logo_2color_White_bkgd.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577850"/>
                    </a:xfrm>
                    <a:prstGeom prst="rect">
                      <a:avLst/>
                    </a:prstGeom>
                    <a:noFill/>
                    <a:ln>
                      <a:noFill/>
                    </a:ln>
                  </pic:spPr>
                </pic:pic>
              </a:graphicData>
            </a:graphic>
          </wp:anchor>
        </w:drawing>
      </w:r>
      <w:r>
        <w:t xml:space="preserve"> </w:t>
      </w:r>
      <w:r w:rsidR="00B43CE5">
        <w:t>Nominating</w:t>
      </w:r>
      <w:r>
        <w:t xml:space="preserve"> Committee </w:t>
      </w:r>
      <w:r w:rsidRPr="00BF71F9">
        <w:rPr>
          <w:i/>
          <w:sz w:val="32"/>
          <w:szCs w:val="32"/>
        </w:rPr>
        <w:t>Member Position Description</w:t>
      </w:r>
    </w:p>
    <w:p w:rsidR="0087490C" w:rsidRDefault="0087490C" w:rsidP="0087490C">
      <w:pPr>
        <w:pStyle w:val="NoSpacing"/>
        <w:rPr>
          <w:rFonts w:ascii="Palatino Linotype" w:hAnsi="Palatino Linotype" w:cs="Helvetica"/>
        </w:rPr>
      </w:pPr>
      <w:r w:rsidRPr="00EF22AC">
        <w:rPr>
          <w:rStyle w:val="Heading3Char"/>
        </w:rPr>
        <w:t>Title:</w:t>
      </w:r>
      <w:r w:rsidRPr="00CB1F7F">
        <w:rPr>
          <w:rFonts w:ascii="Palatino Linotype" w:hAnsi="Palatino Linotype"/>
        </w:rPr>
        <w:t xml:space="preserve"> </w:t>
      </w:r>
      <w:r w:rsidRPr="00CB1F7F">
        <w:rPr>
          <w:rFonts w:ascii="Palatino Linotype" w:hAnsi="Palatino Linotype" w:cs="Helvetica"/>
        </w:rPr>
        <w:t xml:space="preserve"> ACTE </w:t>
      </w:r>
      <w:r w:rsidR="00A111D6">
        <w:rPr>
          <w:rFonts w:ascii="Palatino Linotype" w:hAnsi="Palatino Linotype" w:cs="Helvetica"/>
        </w:rPr>
        <w:t>Nominating</w:t>
      </w:r>
      <w:r w:rsidR="00BF71F9">
        <w:rPr>
          <w:rFonts w:ascii="Palatino Linotype" w:hAnsi="Palatino Linotype" w:cs="Helvetica"/>
        </w:rPr>
        <w:t xml:space="preserve"> </w:t>
      </w:r>
      <w:r w:rsidRPr="00CB1F7F">
        <w:rPr>
          <w:rFonts w:ascii="Palatino Linotype" w:hAnsi="Palatino Linotype" w:cs="Helvetica"/>
        </w:rPr>
        <w:t>Committee Member</w:t>
      </w:r>
    </w:p>
    <w:p w:rsidR="0087490C" w:rsidRPr="00CB1F7F" w:rsidRDefault="0087490C" w:rsidP="0087490C">
      <w:pPr>
        <w:pStyle w:val="NoSpacing"/>
        <w:rPr>
          <w:rFonts w:ascii="Palatino Linotype" w:hAnsi="Palatino Linotype" w:cs="Helvetica"/>
        </w:rPr>
      </w:pPr>
      <w:r w:rsidRPr="00EF22AC">
        <w:rPr>
          <w:rStyle w:val="Heading3Char"/>
        </w:rPr>
        <w:t>Duration:</w:t>
      </w:r>
      <w:r>
        <w:rPr>
          <w:rFonts w:ascii="Palatino Linotype" w:hAnsi="Palatino Linotype" w:cs="Helvetica"/>
        </w:rPr>
        <w:t xml:space="preserve"> One </w:t>
      </w:r>
      <w:r w:rsidRPr="00BF71F9">
        <w:rPr>
          <w:rFonts w:ascii="Palatino Linotype" w:hAnsi="Palatino Linotype" w:cs="Helvetica"/>
        </w:rPr>
        <w:t xml:space="preserve">two-year </w:t>
      </w:r>
      <w:r>
        <w:rPr>
          <w:rFonts w:ascii="Palatino Linotype" w:hAnsi="Palatino Linotype" w:cs="Helvetica"/>
        </w:rPr>
        <w:t>term; eligible for up to two terms total</w:t>
      </w:r>
    </w:p>
    <w:p w:rsidR="0087490C" w:rsidRPr="00CB1F7F" w:rsidRDefault="0087490C" w:rsidP="0087490C">
      <w:pPr>
        <w:pStyle w:val="NoSpacing"/>
        <w:rPr>
          <w:rFonts w:ascii="Palatino Linotype" w:hAnsi="Palatino Linotype" w:cs="Helvetica"/>
        </w:rPr>
      </w:pPr>
      <w:r w:rsidRPr="00EF22AC">
        <w:rPr>
          <w:rStyle w:val="Heading3Char"/>
        </w:rPr>
        <w:t>Work Location:</w:t>
      </w:r>
      <w:r w:rsidR="00EF22AC">
        <w:rPr>
          <w:rFonts w:ascii="Palatino Linotype" w:hAnsi="Palatino Linotype" w:cs="Helvetica"/>
        </w:rPr>
        <w:t xml:space="preserve"> Committee members</w:t>
      </w:r>
      <w:r w:rsidRPr="00CB1F7F">
        <w:rPr>
          <w:rFonts w:ascii="Palatino Linotype" w:hAnsi="Palatino Linotype" w:cs="Helvetica"/>
        </w:rPr>
        <w:t xml:space="preserve"> conduct their work remotely by communicating via email and conference call. </w:t>
      </w:r>
      <w:r w:rsidRPr="00BF71F9">
        <w:rPr>
          <w:rFonts w:ascii="Palatino Linotype" w:hAnsi="Palatino Linotype" w:cs="Helvetica"/>
        </w:rPr>
        <w:t xml:space="preserve">The </w:t>
      </w:r>
      <w:r w:rsidR="00A111D6">
        <w:rPr>
          <w:rFonts w:ascii="Palatino Linotype" w:hAnsi="Palatino Linotype" w:cs="Helvetica"/>
        </w:rPr>
        <w:t>Nominating</w:t>
      </w:r>
      <w:r w:rsidRPr="00BF71F9">
        <w:rPr>
          <w:rFonts w:ascii="Palatino Linotype" w:hAnsi="Palatino Linotype" w:cs="Helvetica"/>
        </w:rPr>
        <w:t xml:space="preserve"> Committee </w:t>
      </w:r>
      <w:r w:rsidR="00A111D6">
        <w:rPr>
          <w:rFonts w:ascii="Palatino Linotype" w:hAnsi="Palatino Linotype" w:cs="Helvetica"/>
        </w:rPr>
        <w:t>does not meet</w:t>
      </w:r>
      <w:r w:rsidR="00043182">
        <w:rPr>
          <w:rFonts w:ascii="Palatino Linotype" w:hAnsi="Palatino Linotype" w:cs="Helvetica"/>
        </w:rPr>
        <w:t xml:space="preserve"> </w:t>
      </w:r>
      <w:r w:rsidR="00043182" w:rsidRPr="00BF71F9">
        <w:rPr>
          <w:rFonts w:ascii="Palatino Linotype" w:hAnsi="Palatino Linotype" w:cs="Helvetica"/>
        </w:rPr>
        <w:t>in</w:t>
      </w:r>
      <w:r>
        <w:rPr>
          <w:rFonts w:ascii="Palatino Linotype" w:hAnsi="Palatino Linotype" w:cs="Helvetica"/>
        </w:rPr>
        <w:t xml:space="preserve"> person at</w:t>
      </w:r>
      <w:r w:rsidRPr="00CB1F7F">
        <w:rPr>
          <w:rFonts w:ascii="Palatino Linotype" w:hAnsi="Palatino Linotype" w:cs="Helvetica"/>
        </w:rPr>
        <w:t xml:space="preserve"> ACTE</w:t>
      </w:r>
      <w:r>
        <w:rPr>
          <w:rFonts w:ascii="Palatino Linotype" w:hAnsi="Palatino Linotype" w:cs="Helvetica"/>
        </w:rPr>
        <w:t xml:space="preserve">’s </w:t>
      </w:r>
      <w:proofErr w:type="spellStart"/>
      <w:r>
        <w:rPr>
          <w:rFonts w:ascii="Palatino Linotype" w:hAnsi="Palatino Linotype" w:cs="Helvetica"/>
        </w:rPr>
        <w:t>CareerTech</w:t>
      </w:r>
      <w:proofErr w:type="spellEnd"/>
      <w:r>
        <w:rPr>
          <w:rFonts w:ascii="Palatino Linotype" w:hAnsi="Palatino Linotype" w:cs="Helvetica"/>
        </w:rPr>
        <w:t xml:space="preserve"> VISION.</w:t>
      </w:r>
    </w:p>
    <w:p w:rsidR="0087490C" w:rsidRDefault="0087490C" w:rsidP="0087490C">
      <w:pPr>
        <w:pStyle w:val="NoSpacing"/>
        <w:rPr>
          <w:rFonts w:ascii="Palatino Linotype" w:hAnsi="Palatino Linotype"/>
          <w:b/>
        </w:rPr>
      </w:pPr>
    </w:p>
    <w:p w:rsidR="000C7813" w:rsidRDefault="0082186D" w:rsidP="00A111D6">
      <w:pPr>
        <w:pStyle w:val="NormalWeb"/>
        <w:spacing w:before="0" w:beforeAutospacing="0" w:after="0" w:afterAutospacing="0" w:line="293" w:lineRule="atLeast"/>
        <w:rPr>
          <w:rFonts w:ascii="Palatino Linotype" w:hAnsi="Palatino Linotype"/>
        </w:rPr>
      </w:pPr>
      <w:r w:rsidRPr="00EF22AC">
        <w:rPr>
          <w:rStyle w:val="Heading3Char"/>
        </w:rPr>
        <w:t>Impact of Work:</w:t>
      </w:r>
      <w:r w:rsidR="000C7813">
        <w:rPr>
          <w:rFonts w:ascii="Palatino Linotype" w:hAnsi="Palatino Linotype"/>
          <w:b/>
        </w:rPr>
        <w:t xml:space="preserve"> </w:t>
      </w:r>
      <w:r w:rsidR="00A111D6" w:rsidRPr="00DE45C9">
        <w:rPr>
          <w:rFonts w:ascii="Palatino Linotype" w:hAnsi="Palatino Linotype" w:cs="Arial"/>
          <w:sz w:val="22"/>
          <w:szCs w:val="22"/>
        </w:rPr>
        <w:t>The committee is responsible for the implementation of the</w:t>
      </w:r>
      <w:r w:rsidR="00A111D6" w:rsidRPr="00DE45C9">
        <w:rPr>
          <w:rStyle w:val="apple-converted-space"/>
          <w:rFonts w:ascii="Palatino Linotype" w:hAnsi="Palatino Linotype" w:cs="Arial"/>
          <w:sz w:val="22"/>
          <w:szCs w:val="22"/>
        </w:rPr>
        <w:t> </w:t>
      </w:r>
      <w:r w:rsidR="00A111D6" w:rsidRPr="00DE45C9">
        <w:rPr>
          <w:rFonts w:ascii="Palatino Linotype" w:hAnsi="Palatino Linotype" w:cs="Arial"/>
          <w:sz w:val="22"/>
          <w:szCs w:val="22"/>
        </w:rPr>
        <w:t>nomination and election process</w:t>
      </w:r>
      <w:r w:rsidR="00A111D6" w:rsidRPr="00DE45C9">
        <w:rPr>
          <w:rStyle w:val="apple-converted-space"/>
          <w:rFonts w:ascii="Palatino Linotype" w:hAnsi="Palatino Linotype" w:cs="Arial"/>
          <w:sz w:val="22"/>
          <w:szCs w:val="22"/>
        </w:rPr>
        <w:t> </w:t>
      </w:r>
      <w:r w:rsidR="00A111D6" w:rsidRPr="00DE45C9">
        <w:rPr>
          <w:rFonts w:ascii="Palatino Linotype" w:hAnsi="Palatino Linotype" w:cs="Arial"/>
          <w:sz w:val="22"/>
          <w:szCs w:val="22"/>
        </w:rPr>
        <w:t>for the governance year. The committee is to abide by the bylaws and approved Policy and Procedures Manual in fulfilling its objectives. The committee is to present at least two candidates for president-elect and ensure all</w:t>
      </w:r>
      <w:r w:rsidR="00A111D6" w:rsidRPr="00DE45C9">
        <w:rPr>
          <w:rStyle w:val="apple-converted-space"/>
          <w:rFonts w:ascii="Palatino Linotype" w:hAnsi="Palatino Linotype" w:cs="Arial"/>
          <w:sz w:val="22"/>
          <w:szCs w:val="22"/>
        </w:rPr>
        <w:t> </w:t>
      </w:r>
      <w:r w:rsidR="00A111D6" w:rsidRPr="00DE45C9">
        <w:rPr>
          <w:rFonts w:ascii="Palatino Linotype" w:hAnsi="Palatino Linotype" w:cs="Arial"/>
          <w:sz w:val="22"/>
          <w:szCs w:val="22"/>
        </w:rPr>
        <w:t>Region</w:t>
      </w:r>
      <w:r w:rsidR="00A111D6" w:rsidRPr="00DE45C9">
        <w:rPr>
          <w:rStyle w:val="apple-converted-space"/>
          <w:rFonts w:ascii="Palatino Linotype" w:hAnsi="Palatino Linotype" w:cs="Arial"/>
          <w:sz w:val="22"/>
          <w:szCs w:val="22"/>
        </w:rPr>
        <w:t> </w:t>
      </w:r>
      <w:r w:rsidR="00A111D6" w:rsidRPr="00DE45C9">
        <w:rPr>
          <w:rFonts w:ascii="Palatino Linotype" w:hAnsi="Palatino Linotype" w:cs="Arial"/>
          <w:sz w:val="22"/>
          <w:szCs w:val="22"/>
        </w:rPr>
        <w:t>and Division</w:t>
      </w:r>
      <w:r w:rsidR="00A111D6" w:rsidRPr="00DE45C9">
        <w:rPr>
          <w:rStyle w:val="apple-converted-space"/>
          <w:rFonts w:ascii="Palatino Linotype" w:hAnsi="Palatino Linotype" w:cs="Arial"/>
          <w:sz w:val="22"/>
          <w:szCs w:val="22"/>
        </w:rPr>
        <w:t> </w:t>
      </w:r>
      <w:r w:rsidR="00A111D6" w:rsidRPr="00DE45C9">
        <w:rPr>
          <w:rFonts w:ascii="Palatino Linotype" w:hAnsi="Palatino Linotype" w:cs="Arial"/>
          <w:sz w:val="22"/>
          <w:szCs w:val="22"/>
        </w:rPr>
        <w:t>vice president candidates meet the required criteria. The entire slate is to be presented to the Assembly of Delegates at</w:t>
      </w:r>
      <w:r w:rsidR="00A111D6" w:rsidRPr="00DE45C9">
        <w:rPr>
          <w:rStyle w:val="apple-converted-space"/>
          <w:rFonts w:ascii="Palatino Linotype" w:hAnsi="Palatino Linotype" w:cs="Arial"/>
          <w:sz w:val="22"/>
          <w:szCs w:val="22"/>
        </w:rPr>
        <w:t> </w:t>
      </w:r>
      <w:r w:rsidR="00A111D6" w:rsidRPr="00DE45C9">
        <w:rPr>
          <w:rFonts w:ascii="Palatino Linotype" w:hAnsi="Palatino Linotype" w:cs="Arial"/>
          <w:sz w:val="22"/>
          <w:szCs w:val="22"/>
        </w:rPr>
        <w:t xml:space="preserve">ACTE's </w:t>
      </w:r>
      <w:proofErr w:type="spellStart"/>
      <w:r w:rsidR="00A111D6" w:rsidRPr="00DE45C9">
        <w:rPr>
          <w:rFonts w:ascii="Palatino Linotype" w:hAnsi="Palatino Linotype" w:cs="Arial"/>
          <w:sz w:val="22"/>
          <w:szCs w:val="22"/>
        </w:rPr>
        <w:t>CareerTech</w:t>
      </w:r>
      <w:proofErr w:type="spellEnd"/>
      <w:r w:rsidR="00A111D6" w:rsidRPr="00DE45C9">
        <w:rPr>
          <w:rFonts w:ascii="Palatino Linotype" w:hAnsi="Palatino Linotype" w:cs="Arial"/>
          <w:sz w:val="22"/>
          <w:szCs w:val="22"/>
        </w:rPr>
        <w:t xml:space="preserve"> VISION.  </w:t>
      </w:r>
      <w:r w:rsidR="00973F09" w:rsidRPr="00DE45C9">
        <w:rPr>
          <w:rFonts w:ascii="Palatino Linotype" w:hAnsi="Palatino Linotype"/>
          <w:sz w:val="22"/>
          <w:szCs w:val="22"/>
        </w:rPr>
        <w:t xml:space="preserve">For more information on the committee mission and objectives, view the </w:t>
      </w:r>
      <w:r w:rsidR="00043182" w:rsidRPr="00DE45C9">
        <w:rPr>
          <w:rFonts w:ascii="Palatino Linotype" w:hAnsi="Palatino Linotype"/>
          <w:sz w:val="22"/>
          <w:szCs w:val="22"/>
        </w:rPr>
        <w:t>Committee Charter.</w:t>
      </w:r>
    </w:p>
    <w:p w:rsidR="00973F09" w:rsidRPr="00A5513A" w:rsidRDefault="00973F09" w:rsidP="000C7813">
      <w:pPr>
        <w:pStyle w:val="NoSpacing"/>
        <w:rPr>
          <w:rFonts w:ascii="Palatino Linotype" w:hAnsi="Palatino Linotype" w:cs="Helvetica"/>
        </w:rPr>
      </w:pPr>
    </w:p>
    <w:p w:rsidR="00315F9F" w:rsidRDefault="0087490C" w:rsidP="0087490C">
      <w:pPr>
        <w:pStyle w:val="NoSpacing"/>
        <w:rPr>
          <w:rFonts w:ascii="Palatino Linotype" w:hAnsi="Palatino Linotype" w:cs="Helvetica"/>
          <w:i/>
        </w:rPr>
      </w:pPr>
      <w:r w:rsidRPr="00EF22AC">
        <w:rPr>
          <w:rStyle w:val="Heading3Char"/>
        </w:rPr>
        <w:t>Commitment:</w:t>
      </w:r>
      <w:r w:rsidRPr="00CB1F7F">
        <w:rPr>
          <w:rFonts w:ascii="Palatino Linotype" w:hAnsi="Palatino Linotype" w:cs="Helvetica"/>
        </w:rPr>
        <w:t xml:space="preserve"> </w:t>
      </w:r>
      <w:r w:rsidR="00043182">
        <w:rPr>
          <w:rFonts w:ascii="Palatino Linotype" w:hAnsi="Palatino Linotype" w:cs="Helvetica"/>
        </w:rPr>
        <w:t>S</w:t>
      </w:r>
      <w:r w:rsidR="00EF22AC">
        <w:rPr>
          <w:rFonts w:ascii="Palatino Linotype" w:hAnsi="Palatino Linotype" w:cs="Helvetica"/>
        </w:rPr>
        <w:t xml:space="preserve">erving on this committee requires a </w:t>
      </w:r>
      <w:r w:rsidR="00043182">
        <w:rPr>
          <w:rFonts w:ascii="Palatino Linotype" w:hAnsi="Palatino Linotype" w:cs="Helvetica"/>
        </w:rPr>
        <w:t>moderate</w:t>
      </w:r>
      <w:r w:rsidR="00EF22AC">
        <w:rPr>
          <w:rFonts w:ascii="Palatino Linotype" w:hAnsi="Palatino Linotype" w:cs="Helvetica"/>
        </w:rPr>
        <w:t xml:space="preserve"> time commitment</w:t>
      </w:r>
      <w:r w:rsidR="003672ED">
        <w:rPr>
          <w:rFonts w:ascii="Palatino Linotype" w:hAnsi="Palatino Linotype" w:cs="Helvetica"/>
        </w:rPr>
        <w:t xml:space="preserve"> (estimated at 7</w:t>
      </w:r>
      <w:r w:rsidR="0039711A">
        <w:rPr>
          <w:rFonts w:ascii="Palatino Linotype" w:hAnsi="Palatino Linotype" w:cs="Helvetica"/>
        </w:rPr>
        <w:t>+</w:t>
      </w:r>
      <w:r w:rsidR="006E13CF">
        <w:rPr>
          <w:rFonts w:ascii="Palatino Linotype" w:hAnsi="Palatino Linotype" w:cs="Helvetica"/>
        </w:rPr>
        <w:t xml:space="preserve"> hours through the year)</w:t>
      </w:r>
      <w:r w:rsidR="00EF22AC">
        <w:rPr>
          <w:rFonts w:ascii="Palatino Linotype" w:hAnsi="Palatino Linotype" w:cs="Helvetica"/>
        </w:rPr>
        <w:t xml:space="preserve">. </w:t>
      </w:r>
      <w:r w:rsidR="00D200A4" w:rsidRPr="00D200A4">
        <w:rPr>
          <w:rFonts w:ascii="Palatino Linotype" w:hAnsi="Palatino Linotype" w:cs="Helvetica"/>
          <w:i/>
        </w:rPr>
        <w:t xml:space="preserve">See the committee </w:t>
      </w:r>
      <w:hyperlink w:anchor="workflow" w:history="1">
        <w:r w:rsidR="00D200A4" w:rsidRPr="00315F9F">
          <w:rPr>
            <w:rStyle w:val="Hyperlink"/>
            <w:rFonts w:ascii="Palatino Linotype" w:hAnsi="Palatino Linotype" w:cs="Helvetica"/>
            <w:i/>
          </w:rPr>
          <w:t>workflow calendar</w:t>
        </w:r>
      </w:hyperlink>
      <w:r w:rsidR="00D200A4" w:rsidRPr="00D200A4">
        <w:rPr>
          <w:rFonts w:ascii="Palatino Linotype" w:hAnsi="Palatino Linotype" w:cs="Helvetica"/>
          <w:i/>
        </w:rPr>
        <w:t xml:space="preserve"> for </w:t>
      </w:r>
      <w:r w:rsidR="00354A4D">
        <w:rPr>
          <w:rFonts w:ascii="Palatino Linotype" w:hAnsi="Palatino Linotype" w:cs="Helvetica"/>
          <w:i/>
        </w:rPr>
        <w:t>details</w:t>
      </w:r>
      <w:r w:rsidR="00D200A4" w:rsidRPr="00D200A4">
        <w:rPr>
          <w:rFonts w:ascii="Palatino Linotype" w:hAnsi="Palatino Linotype" w:cs="Helvetica"/>
          <w:i/>
        </w:rPr>
        <w:t>.</w:t>
      </w:r>
    </w:p>
    <w:p w:rsidR="0087490C" w:rsidRPr="00A937BB" w:rsidRDefault="0087490C" w:rsidP="00EF22AC">
      <w:pPr>
        <w:pStyle w:val="Heading3"/>
      </w:pPr>
      <w:r w:rsidRPr="00A937BB">
        <w:t xml:space="preserve">Roles and Responsibilities: </w:t>
      </w:r>
      <w:bookmarkStart w:id="0" w:name="_GoBack"/>
      <w:bookmarkEnd w:id="0"/>
    </w:p>
    <w:p w:rsidR="0087490C" w:rsidRDefault="004F04B7" w:rsidP="0087490C">
      <w:pPr>
        <w:pStyle w:val="NoSpacing"/>
        <w:rPr>
          <w:rFonts w:ascii="Palatino Linotype" w:hAnsi="Palatino Linotype"/>
        </w:rPr>
      </w:pPr>
      <w:r>
        <w:rPr>
          <w:rFonts w:ascii="Palatino Linotype" w:hAnsi="Palatino Linotype"/>
          <w:i/>
        </w:rPr>
        <w:t xml:space="preserve">As a </w:t>
      </w:r>
      <w:r w:rsidR="00CE477C">
        <w:rPr>
          <w:rFonts w:ascii="Palatino Linotype" w:hAnsi="Palatino Linotype"/>
          <w:i/>
        </w:rPr>
        <w:t>Committee Member</w:t>
      </w:r>
      <w:r w:rsidR="0087490C" w:rsidRPr="00CB1F7F">
        <w:rPr>
          <w:rFonts w:ascii="Palatino Linotype" w:hAnsi="Palatino Linotype"/>
          <w:i/>
        </w:rPr>
        <w:t>:</w:t>
      </w:r>
      <w:r w:rsidR="0087490C" w:rsidRPr="00CB1F7F">
        <w:rPr>
          <w:rFonts w:ascii="Palatino Linotype" w:hAnsi="Palatino Linotype"/>
        </w:rPr>
        <w:t xml:space="preserve"> </w:t>
      </w:r>
    </w:p>
    <w:p w:rsidR="0087490C" w:rsidRDefault="004F04B7" w:rsidP="0087490C">
      <w:pPr>
        <w:pStyle w:val="NoSpacing"/>
        <w:numPr>
          <w:ilvl w:val="0"/>
          <w:numId w:val="1"/>
        </w:numPr>
        <w:rPr>
          <w:rFonts w:ascii="Palatino Linotype" w:hAnsi="Palatino Linotype"/>
        </w:rPr>
      </w:pPr>
      <w:r>
        <w:rPr>
          <w:rFonts w:ascii="Palatino Linotype" w:hAnsi="Palatino Linotype"/>
        </w:rPr>
        <w:t>R</w:t>
      </w:r>
      <w:r w:rsidR="0087490C" w:rsidRPr="00CB1F7F">
        <w:rPr>
          <w:rFonts w:ascii="Palatino Linotype" w:hAnsi="Palatino Linotype"/>
        </w:rPr>
        <w:t>e</w:t>
      </w:r>
      <w:r w:rsidR="00EF22AC">
        <w:rPr>
          <w:rFonts w:ascii="Palatino Linotype" w:hAnsi="Palatino Linotype"/>
        </w:rPr>
        <w:t>ad and re</w:t>
      </w:r>
      <w:r w:rsidR="0087490C" w:rsidRPr="00CB1F7F">
        <w:rPr>
          <w:rFonts w:ascii="Palatino Linotype" w:hAnsi="Palatino Linotype"/>
        </w:rPr>
        <w:t>spond to committee emails</w:t>
      </w:r>
    </w:p>
    <w:p w:rsidR="00EA730C" w:rsidRDefault="00EA730C" w:rsidP="0087490C">
      <w:pPr>
        <w:pStyle w:val="NoSpacing"/>
        <w:numPr>
          <w:ilvl w:val="0"/>
          <w:numId w:val="1"/>
        </w:numPr>
        <w:rPr>
          <w:rFonts w:ascii="Palatino Linotype" w:hAnsi="Palatino Linotype"/>
        </w:rPr>
      </w:pPr>
      <w:r>
        <w:rPr>
          <w:rFonts w:ascii="Palatino Linotype" w:hAnsi="Palatino Linotype"/>
        </w:rPr>
        <w:t>Review any materials provided in advance of calls/meetings</w:t>
      </w:r>
    </w:p>
    <w:p w:rsidR="004F04B7" w:rsidRDefault="004F04B7" w:rsidP="004F04B7">
      <w:pPr>
        <w:pStyle w:val="NoSpacing"/>
        <w:numPr>
          <w:ilvl w:val="0"/>
          <w:numId w:val="1"/>
        </w:numPr>
        <w:rPr>
          <w:rFonts w:ascii="Palatino Linotype" w:hAnsi="Palatino Linotype"/>
        </w:rPr>
      </w:pPr>
      <w:r>
        <w:rPr>
          <w:rFonts w:ascii="Palatino Linotype" w:hAnsi="Palatino Linotype"/>
        </w:rPr>
        <w:t>P</w:t>
      </w:r>
      <w:r w:rsidR="0087490C" w:rsidRPr="00CB1F7F">
        <w:rPr>
          <w:rFonts w:ascii="Palatino Linotype" w:hAnsi="Palatino Linotype"/>
        </w:rPr>
        <w:t>articipate in scheduled conference calls</w:t>
      </w:r>
      <w:r w:rsidR="0087490C">
        <w:rPr>
          <w:rFonts w:ascii="Palatino Linotype" w:hAnsi="Palatino Linotype"/>
        </w:rPr>
        <w:t xml:space="preserve"> and meetings</w:t>
      </w:r>
      <w:r w:rsidR="0087490C" w:rsidRPr="00CB1F7F">
        <w:rPr>
          <w:rFonts w:ascii="Palatino Linotype" w:hAnsi="Palatino Linotype"/>
        </w:rPr>
        <w:t>, if available. If not available, provide input as nec</w:t>
      </w:r>
      <w:r w:rsidR="0082186D">
        <w:rPr>
          <w:rFonts w:ascii="Palatino Linotype" w:hAnsi="Palatino Linotype"/>
        </w:rPr>
        <w:t>essary via email</w:t>
      </w:r>
    </w:p>
    <w:p w:rsidR="004F04B7" w:rsidRPr="004F04B7" w:rsidRDefault="004F04B7" w:rsidP="004F04B7">
      <w:pPr>
        <w:pStyle w:val="NoSpacing"/>
        <w:numPr>
          <w:ilvl w:val="0"/>
          <w:numId w:val="1"/>
        </w:numPr>
        <w:rPr>
          <w:rFonts w:ascii="Palatino Linotype" w:hAnsi="Palatino Linotype"/>
        </w:rPr>
      </w:pPr>
      <w:r w:rsidRPr="004F04B7">
        <w:rPr>
          <w:rFonts w:ascii="Palatino Linotype" w:hAnsi="Palatino Linotype" w:cs="Helvetica"/>
        </w:rPr>
        <w:t xml:space="preserve">Maintain confidentiality regarding </w:t>
      </w:r>
      <w:r w:rsidR="00043182">
        <w:rPr>
          <w:rFonts w:ascii="Palatino Linotype" w:hAnsi="Palatino Linotype" w:cs="Helvetica"/>
        </w:rPr>
        <w:t xml:space="preserve">committee discussion and potential </w:t>
      </w:r>
      <w:r w:rsidR="00A111D6">
        <w:rPr>
          <w:rFonts w:ascii="Palatino Linotype" w:hAnsi="Palatino Linotype" w:cs="Helvetica"/>
        </w:rPr>
        <w:t>candidates</w:t>
      </w:r>
    </w:p>
    <w:p w:rsidR="00043182" w:rsidRDefault="004F04B7" w:rsidP="00043182">
      <w:pPr>
        <w:pStyle w:val="NoSpacing"/>
        <w:numPr>
          <w:ilvl w:val="0"/>
          <w:numId w:val="1"/>
        </w:numPr>
        <w:rPr>
          <w:rFonts w:ascii="Palatino Linotype" w:hAnsi="Palatino Linotype" w:cs="Helvetica"/>
        </w:rPr>
      </w:pPr>
      <w:r>
        <w:rPr>
          <w:rFonts w:ascii="Palatino Linotype" w:hAnsi="Palatino Linotype" w:cs="Helvetica"/>
        </w:rPr>
        <w:t xml:space="preserve">Familiarize oneself with the ACTE </w:t>
      </w:r>
      <w:r w:rsidR="00A111D6">
        <w:rPr>
          <w:rFonts w:ascii="Palatino Linotype" w:hAnsi="Palatino Linotype" w:cs="Helvetica"/>
        </w:rPr>
        <w:t>nominating and election</w:t>
      </w:r>
      <w:r>
        <w:rPr>
          <w:rFonts w:ascii="Palatino Linotype" w:hAnsi="Palatino Linotype" w:cs="Helvetica"/>
        </w:rPr>
        <w:t xml:space="preserve"> process</w:t>
      </w:r>
    </w:p>
    <w:p w:rsidR="00F65387" w:rsidRDefault="00F65387" w:rsidP="00F65387">
      <w:pPr>
        <w:pStyle w:val="NoSpacing"/>
        <w:rPr>
          <w:rFonts w:ascii="Palatino Linotype" w:hAnsi="Palatino Linotype" w:cs="Helvetica"/>
        </w:rPr>
      </w:pPr>
    </w:p>
    <w:p w:rsidR="00F65387" w:rsidRPr="00D31E55" w:rsidRDefault="00F65387" w:rsidP="00F65387">
      <w:pPr>
        <w:pStyle w:val="NoSpacing"/>
        <w:rPr>
          <w:rFonts w:ascii="Palatino Linotype" w:hAnsi="Palatino Linotype" w:cs="Helvetica"/>
          <w:i/>
        </w:rPr>
      </w:pPr>
      <w:r w:rsidRPr="00D31E55">
        <w:rPr>
          <w:rFonts w:ascii="Palatino Linotype" w:hAnsi="Palatino Linotype" w:cs="Helvetica"/>
          <w:i/>
        </w:rPr>
        <w:t>As a Region/Division Nominating Committee Chair:</w:t>
      </w:r>
    </w:p>
    <w:p w:rsidR="00F65387" w:rsidRDefault="00F65387" w:rsidP="00F65387">
      <w:pPr>
        <w:pStyle w:val="NoSpacing"/>
        <w:numPr>
          <w:ilvl w:val="0"/>
          <w:numId w:val="1"/>
        </w:numPr>
        <w:rPr>
          <w:rFonts w:ascii="Palatino Linotype" w:hAnsi="Palatino Linotype" w:cs="Helvetica"/>
        </w:rPr>
      </w:pPr>
      <w:r>
        <w:rPr>
          <w:rFonts w:ascii="Palatino Linotype" w:hAnsi="Palatino Linotype" w:cs="Helvetica"/>
        </w:rPr>
        <w:t>S</w:t>
      </w:r>
      <w:r w:rsidR="00D31E55">
        <w:rPr>
          <w:rFonts w:ascii="Palatino Linotype" w:hAnsi="Palatino Linotype" w:cs="Helvetica"/>
        </w:rPr>
        <w:t>ome Regions/Divisions’ nominating committee member at the National level also serves as their respective nominating committee chair.  Please contact your Region/Division Vice President to clarify if your service on the national committee includes this additional responsibility.  If so, you will be responsible for reviewing and interviewing the Vice President candidates for your Region/Division (estimated time commitment at 10 hours).</w:t>
      </w:r>
    </w:p>
    <w:p w:rsidR="00D200A4" w:rsidRPr="00D200A4" w:rsidRDefault="00043182" w:rsidP="00043182">
      <w:pPr>
        <w:pStyle w:val="NoSpacing"/>
        <w:ind w:left="360"/>
        <w:rPr>
          <w:rFonts w:ascii="Palatino Linotype" w:hAnsi="Palatino Linotype" w:cs="Helvetica"/>
          <w:i/>
        </w:rPr>
      </w:pPr>
      <w:r>
        <w:rPr>
          <w:rFonts w:ascii="Palatino Linotype" w:hAnsi="Palatino Linotype" w:cs="Helvetica"/>
        </w:rPr>
        <w:t xml:space="preserve"> </w:t>
      </w:r>
    </w:p>
    <w:p w:rsidR="0087490C" w:rsidRPr="00354A4D" w:rsidRDefault="0087490C" w:rsidP="00354A4D">
      <w:pPr>
        <w:pStyle w:val="NoSpacing"/>
        <w:rPr>
          <w:rFonts w:ascii="Palatino Linotype" w:hAnsi="Palatino Linotype"/>
        </w:rPr>
      </w:pPr>
      <w:r w:rsidRPr="00354A4D">
        <w:rPr>
          <w:rStyle w:val="Heading3Char"/>
        </w:rPr>
        <w:t>Qualifications:</w:t>
      </w:r>
      <w:r w:rsidRPr="00CB1F7F">
        <w:t xml:space="preserve"> </w:t>
      </w:r>
      <w:r w:rsidR="00354A4D">
        <w:t xml:space="preserve"> </w:t>
      </w:r>
      <w:r w:rsidR="00354A4D" w:rsidRPr="00354A4D">
        <w:rPr>
          <w:rFonts w:ascii="Palatino Linotype" w:hAnsi="Palatino Linotype"/>
        </w:rPr>
        <w:t>All</w:t>
      </w:r>
      <w:r w:rsidRPr="00354A4D">
        <w:rPr>
          <w:rFonts w:ascii="Palatino Linotype" w:hAnsi="Palatino Linotype"/>
        </w:rPr>
        <w:t xml:space="preserve"> </w:t>
      </w:r>
      <w:r w:rsidRPr="00043182">
        <w:rPr>
          <w:rFonts w:ascii="Palatino Linotype" w:hAnsi="Palatino Linotype"/>
        </w:rPr>
        <w:t xml:space="preserve">committee </w:t>
      </w:r>
      <w:r w:rsidR="00354A4D" w:rsidRPr="00043182">
        <w:rPr>
          <w:rFonts w:ascii="Palatino Linotype" w:hAnsi="Palatino Linotype"/>
        </w:rPr>
        <w:t>members</w:t>
      </w:r>
      <w:r w:rsidRPr="00043182">
        <w:rPr>
          <w:rFonts w:ascii="Palatino Linotype" w:hAnsi="Palatino Linotype"/>
        </w:rPr>
        <w:t xml:space="preserve"> must</w:t>
      </w:r>
      <w:r w:rsidR="00354A4D" w:rsidRPr="00043182">
        <w:rPr>
          <w:rFonts w:ascii="Palatino Linotype" w:hAnsi="Palatino Linotype"/>
        </w:rPr>
        <w:t xml:space="preserve"> b</w:t>
      </w:r>
      <w:r w:rsidRPr="00043182">
        <w:rPr>
          <w:rFonts w:ascii="Palatino Linotype" w:hAnsi="Palatino Linotype"/>
        </w:rPr>
        <w:t>e members of ACTE national and be members of the respective Region/Division they are selected to represent</w:t>
      </w:r>
      <w:r w:rsidR="00354A4D" w:rsidRPr="00043182">
        <w:rPr>
          <w:rFonts w:ascii="Palatino Linotype" w:hAnsi="Palatino Linotype"/>
        </w:rPr>
        <w:t>. They must be</w:t>
      </w:r>
      <w:r w:rsidRPr="00043182">
        <w:rPr>
          <w:rFonts w:ascii="Palatino Linotype" w:hAnsi="Palatino Linotype"/>
        </w:rPr>
        <w:t xml:space="preserve"> able to meet the time commitment required to serve on </w:t>
      </w:r>
      <w:r w:rsidR="000C7813" w:rsidRPr="00043182">
        <w:rPr>
          <w:rFonts w:ascii="Palatino Linotype" w:hAnsi="Palatino Linotype"/>
        </w:rPr>
        <w:t>the</w:t>
      </w:r>
      <w:r w:rsidR="00D200A4" w:rsidRPr="00043182">
        <w:rPr>
          <w:rFonts w:ascii="Palatino Linotype" w:hAnsi="Palatino Linotype"/>
        </w:rPr>
        <w:t xml:space="preserve"> committee</w:t>
      </w:r>
      <w:r w:rsidR="00354A4D" w:rsidRPr="00043182">
        <w:rPr>
          <w:rFonts w:ascii="Palatino Linotype" w:hAnsi="Palatino Linotype"/>
        </w:rPr>
        <w:t xml:space="preserve">. </w:t>
      </w:r>
      <w:r w:rsidR="00043182" w:rsidRPr="00043182">
        <w:rPr>
          <w:rFonts w:ascii="Palatino Linotype" w:hAnsi="Palatino Linotype" w:cs="Arial"/>
          <w:shd w:val="clear" w:color="auto" w:fill="FFFFFF"/>
        </w:rPr>
        <w:t xml:space="preserve">It is recommended that members of this </w:t>
      </w:r>
      <w:r w:rsidR="00043182" w:rsidRPr="00DE45C9">
        <w:rPr>
          <w:rFonts w:ascii="Palatino Linotype" w:hAnsi="Palatino Linotype" w:cs="Arial"/>
          <w:shd w:val="clear" w:color="auto" w:fill="FFFFFF"/>
        </w:rPr>
        <w:t>committee have knowledge of ACTE's organizational structure.</w:t>
      </w:r>
      <w:r w:rsidR="00A111D6" w:rsidRPr="00DE45C9">
        <w:rPr>
          <w:rFonts w:ascii="Palatino Linotype" w:hAnsi="Palatino Linotype" w:cs="Arial"/>
          <w:shd w:val="clear" w:color="auto" w:fill="FFFFFF"/>
        </w:rPr>
        <w:t xml:space="preserve">  No member of the committee shall be a candidate for election.</w:t>
      </w:r>
    </w:p>
    <w:p w:rsidR="0087490C" w:rsidRPr="00CB1F7F" w:rsidRDefault="0087490C" w:rsidP="0087490C">
      <w:pPr>
        <w:pStyle w:val="NoSpacing"/>
        <w:rPr>
          <w:rFonts w:ascii="Palatino Linotype" w:hAnsi="Palatino Linotype"/>
        </w:rPr>
      </w:pPr>
    </w:p>
    <w:p w:rsidR="0087490C" w:rsidRPr="001B0E43" w:rsidRDefault="0087490C" w:rsidP="0087490C">
      <w:pPr>
        <w:pStyle w:val="NoSpacing"/>
        <w:rPr>
          <w:rFonts w:ascii="Palatino Linotype" w:hAnsi="Palatino Linotype" w:cs="Helvetica"/>
        </w:rPr>
      </w:pPr>
      <w:r w:rsidRPr="00EF22AC">
        <w:rPr>
          <w:rStyle w:val="Heading3Char"/>
        </w:rPr>
        <w:t>Training/Orientation:</w:t>
      </w:r>
      <w:r>
        <w:rPr>
          <w:rFonts w:ascii="Palatino Linotype" w:hAnsi="Palatino Linotype" w:cs="Helvetica"/>
          <w:b/>
        </w:rPr>
        <w:t xml:space="preserve"> </w:t>
      </w:r>
      <w:r w:rsidR="00043182" w:rsidRPr="00043182">
        <w:rPr>
          <w:rFonts w:ascii="Palatino Linotype" w:hAnsi="Palatino Linotype" w:cs="Helvetica"/>
        </w:rPr>
        <w:t>There is no training provided, but</w:t>
      </w:r>
      <w:r w:rsidR="00043182">
        <w:rPr>
          <w:rFonts w:ascii="Palatino Linotype" w:hAnsi="Palatino Linotype" w:cs="Helvetica"/>
        </w:rPr>
        <w:t xml:space="preserve"> committee members can consult the Committee Handbook for more information </w:t>
      </w:r>
      <w:hyperlink r:id="rId8" w:tooltip="2014 Committee and Task Force Handbook" w:history="1">
        <w:r w:rsidR="00043182" w:rsidRPr="00A66CC0">
          <w:rPr>
            <w:rStyle w:val="Hyperlink"/>
            <w:rFonts w:ascii="Palatino Linotype" w:hAnsi="Palatino Linotype" w:cs="Arial"/>
            <w:color w:val="0F5CA2"/>
            <w:shd w:val="clear" w:color="auto" w:fill="FFFFFF"/>
          </w:rPr>
          <w:t>here</w:t>
        </w:r>
      </w:hyperlink>
      <w:r w:rsidR="00043182">
        <w:rPr>
          <w:rFonts w:ascii="Palatino Linotype" w:hAnsi="Palatino Linotype" w:cs="Helvetica"/>
        </w:rPr>
        <w:t>.</w:t>
      </w:r>
    </w:p>
    <w:p w:rsidR="0087490C" w:rsidRPr="00CB1F7F" w:rsidRDefault="0087490C" w:rsidP="0087490C">
      <w:pPr>
        <w:pStyle w:val="NoSpacing"/>
        <w:rPr>
          <w:rFonts w:ascii="Palatino Linotype" w:hAnsi="Palatino Linotype"/>
        </w:rPr>
      </w:pPr>
    </w:p>
    <w:p w:rsidR="0087490C" w:rsidRPr="00CB1F7F" w:rsidRDefault="0087490C" w:rsidP="0087490C">
      <w:pPr>
        <w:pStyle w:val="NoSpacing"/>
        <w:rPr>
          <w:rFonts w:ascii="Palatino Linotype" w:hAnsi="Palatino Linotype" w:cs="Helvetica"/>
        </w:rPr>
      </w:pPr>
      <w:r w:rsidRPr="00EF22AC">
        <w:rPr>
          <w:rStyle w:val="Heading3Char"/>
        </w:rPr>
        <w:t>Supervisor and Contact Information:</w:t>
      </w:r>
      <w:r w:rsidRPr="00CB1F7F">
        <w:rPr>
          <w:rFonts w:ascii="Palatino Linotype" w:hAnsi="Palatino Linotype" w:cs="Helvetica"/>
        </w:rPr>
        <w:t xml:space="preserve"> All committee members report to the Chair</w:t>
      </w:r>
      <w:r w:rsidR="00D200A4">
        <w:rPr>
          <w:rFonts w:ascii="Palatino Linotype" w:hAnsi="Palatino Linotype" w:cs="Helvetica"/>
        </w:rPr>
        <w:t>. They will receive information throughout the year from the Chair and staff liaison</w:t>
      </w:r>
      <w:r w:rsidRPr="00CB1F7F">
        <w:rPr>
          <w:rFonts w:ascii="Palatino Linotype" w:hAnsi="Palatino Linotype" w:cs="Helvetica"/>
        </w:rPr>
        <w:t xml:space="preserve">. </w:t>
      </w:r>
      <w:r w:rsidR="00EF22AC">
        <w:rPr>
          <w:rFonts w:ascii="Palatino Linotype" w:hAnsi="Palatino Linotype" w:cs="Helvetica"/>
        </w:rPr>
        <w:t>Contact for both can be found</w:t>
      </w:r>
      <w:r w:rsidR="00A111D6">
        <w:rPr>
          <w:rFonts w:ascii="Palatino Linotype" w:hAnsi="Palatino Linotype" w:cs="Helvetica"/>
        </w:rPr>
        <w:t xml:space="preserve"> </w:t>
      </w:r>
      <w:hyperlink r:id="rId9" w:anchor=".U_ynqcVdWSo" w:history="1">
        <w:r w:rsidR="00A111D6" w:rsidRPr="00A111D6">
          <w:rPr>
            <w:rStyle w:val="Hyperlink"/>
            <w:rFonts w:ascii="Palatino Linotype" w:hAnsi="Palatino Linotype" w:cs="Helvetica"/>
          </w:rPr>
          <w:t>here</w:t>
        </w:r>
      </w:hyperlink>
      <w:r w:rsidR="00043182">
        <w:rPr>
          <w:rFonts w:ascii="Palatino Linotype" w:hAnsi="Palatino Linotype" w:cs="Helvetica"/>
        </w:rPr>
        <w:t xml:space="preserve">. </w:t>
      </w:r>
    </w:p>
    <w:p w:rsidR="0087490C" w:rsidRPr="00CB1F7F" w:rsidRDefault="0087490C" w:rsidP="0087490C">
      <w:pPr>
        <w:pStyle w:val="NoSpacing"/>
        <w:rPr>
          <w:rFonts w:ascii="Palatino Linotype" w:hAnsi="Palatino Linotype"/>
        </w:rPr>
      </w:pPr>
    </w:p>
    <w:p w:rsidR="00315F9F" w:rsidRPr="00EF22AC" w:rsidRDefault="00043182" w:rsidP="00315F9F">
      <w:pPr>
        <w:pStyle w:val="Title"/>
        <w:rPr>
          <w:i/>
          <w:sz w:val="32"/>
          <w:szCs w:val="32"/>
        </w:rPr>
      </w:pPr>
      <w:bookmarkStart w:id="1" w:name="workflow"/>
      <w:r>
        <w:rPr>
          <w:i/>
          <w:sz w:val="32"/>
          <w:szCs w:val="32"/>
        </w:rPr>
        <w:lastRenderedPageBreak/>
        <w:t xml:space="preserve">Tentative </w:t>
      </w:r>
      <w:r w:rsidR="00315F9F" w:rsidRPr="00EF22AC">
        <w:rPr>
          <w:i/>
          <w:sz w:val="32"/>
          <w:szCs w:val="32"/>
        </w:rPr>
        <w:t>Workflow Calendar</w:t>
      </w:r>
      <w:bookmarkEnd w:id="1"/>
    </w:p>
    <w:p w:rsidR="00DE45C9" w:rsidRDefault="00DE45C9" w:rsidP="00315F9F">
      <w:pPr>
        <w:pStyle w:val="NoSpacing"/>
        <w:rPr>
          <w:rFonts w:ascii="Palatino Linotype" w:hAnsi="Palatino Linotype"/>
          <w:b/>
        </w:rPr>
      </w:pPr>
      <w:r>
        <w:rPr>
          <w:rFonts w:ascii="Palatino Linotype" w:hAnsi="Palatino Linotype"/>
          <w:b/>
        </w:rPr>
        <w:t>June:</w:t>
      </w:r>
    </w:p>
    <w:p w:rsidR="00DE45C9" w:rsidRPr="00F65387" w:rsidRDefault="00DE45C9" w:rsidP="00DE45C9">
      <w:pPr>
        <w:pStyle w:val="NoSpacing"/>
        <w:numPr>
          <w:ilvl w:val="0"/>
          <w:numId w:val="16"/>
        </w:numPr>
        <w:rPr>
          <w:rFonts w:ascii="Palatino Linotype" w:hAnsi="Palatino Linotype"/>
        </w:rPr>
      </w:pPr>
      <w:r>
        <w:rPr>
          <w:rFonts w:ascii="Palatino Linotype" w:hAnsi="Palatino Linotype"/>
        </w:rPr>
        <w:t xml:space="preserve">Preparation call to discuss the process for the nominating committee and </w:t>
      </w:r>
      <w:r w:rsidR="00F65387">
        <w:rPr>
          <w:rFonts w:ascii="Palatino Linotype" w:hAnsi="Palatino Linotype"/>
        </w:rPr>
        <w:t>interviews</w:t>
      </w:r>
      <w:r>
        <w:rPr>
          <w:rFonts w:ascii="Palatino Linotype" w:hAnsi="Palatino Linotype"/>
        </w:rPr>
        <w:t xml:space="preserve"> </w:t>
      </w:r>
      <w:r w:rsidRPr="00315F9F">
        <w:rPr>
          <w:rFonts w:ascii="Palatino Linotype" w:hAnsi="Palatino Linotype"/>
          <w:b/>
        </w:rPr>
        <w:t xml:space="preserve"> </w:t>
      </w:r>
      <w:r w:rsidRPr="00354A4D">
        <w:rPr>
          <w:rFonts w:ascii="Palatino Linotype" w:hAnsi="Palatino Linotype"/>
          <w:i/>
        </w:rPr>
        <w:t>[1 hour]</w:t>
      </w:r>
    </w:p>
    <w:p w:rsidR="00F65387" w:rsidRPr="00CE477C" w:rsidRDefault="00F65387" w:rsidP="00DE45C9">
      <w:pPr>
        <w:pStyle w:val="NoSpacing"/>
        <w:numPr>
          <w:ilvl w:val="0"/>
          <w:numId w:val="16"/>
        </w:numPr>
        <w:rPr>
          <w:rFonts w:ascii="Palatino Linotype" w:hAnsi="Palatino Linotype"/>
        </w:rPr>
      </w:pPr>
      <w:r>
        <w:rPr>
          <w:rFonts w:ascii="Palatino Linotype" w:hAnsi="Palatino Linotype"/>
        </w:rPr>
        <w:t xml:space="preserve">Review of campaign rules and other background materials </w:t>
      </w:r>
      <w:r w:rsidRPr="00354A4D">
        <w:rPr>
          <w:rFonts w:ascii="Palatino Linotype" w:hAnsi="Palatino Linotype"/>
          <w:i/>
        </w:rPr>
        <w:t>[1 hour]</w:t>
      </w:r>
    </w:p>
    <w:p w:rsidR="00DE45C9" w:rsidRDefault="00DE45C9" w:rsidP="00315F9F">
      <w:pPr>
        <w:pStyle w:val="NoSpacing"/>
        <w:rPr>
          <w:rFonts w:ascii="Palatino Linotype" w:hAnsi="Palatino Linotype"/>
          <w:b/>
        </w:rPr>
      </w:pPr>
    </w:p>
    <w:p w:rsidR="00DE45C9" w:rsidRDefault="00DE45C9" w:rsidP="00315F9F">
      <w:pPr>
        <w:pStyle w:val="NoSpacing"/>
        <w:rPr>
          <w:rFonts w:ascii="Palatino Linotype" w:hAnsi="Palatino Linotype"/>
          <w:b/>
        </w:rPr>
      </w:pPr>
      <w:r>
        <w:rPr>
          <w:rFonts w:ascii="Palatino Linotype" w:hAnsi="Palatino Linotype"/>
          <w:b/>
        </w:rPr>
        <w:t>July:</w:t>
      </w:r>
    </w:p>
    <w:p w:rsidR="00F65387" w:rsidRDefault="00F65387" w:rsidP="00F65387">
      <w:pPr>
        <w:pStyle w:val="NoSpacing"/>
        <w:numPr>
          <w:ilvl w:val="0"/>
          <w:numId w:val="16"/>
        </w:numPr>
        <w:rPr>
          <w:rFonts w:ascii="Palatino Linotype" w:hAnsi="Palatino Linotype"/>
        </w:rPr>
      </w:pPr>
      <w:r>
        <w:rPr>
          <w:rFonts w:ascii="Palatino Linotype" w:hAnsi="Palatino Linotype"/>
        </w:rPr>
        <w:t xml:space="preserve">Review of candidate materials </w:t>
      </w:r>
      <w:r w:rsidRPr="00354A4D">
        <w:rPr>
          <w:rFonts w:ascii="Palatino Linotype" w:hAnsi="Palatino Linotype"/>
          <w:i/>
        </w:rPr>
        <w:t>[1 hour]</w:t>
      </w:r>
    </w:p>
    <w:p w:rsidR="00DE45C9" w:rsidRPr="00CE477C" w:rsidRDefault="00DE45C9" w:rsidP="00DE45C9">
      <w:pPr>
        <w:pStyle w:val="NoSpacing"/>
        <w:numPr>
          <w:ilvl w:val="0"/>
          <w:numId w:val="16"/>
        </w:numPr>
        <w:rPr>
          <w:rFonts w:ascii="Palatino Linotype" w:hAnsi="Palatino Linotype"/>
        </w:rPr>
      </w:pPr>
      <w:r>
        <w:rPr>
          <w:rFonts w:ascii="Palatino Linotype" w:hAnsi="Palatino Linotype"/>
        </w:rPr>
        <w:t xml:space="preserve">President-elect interviews </w:t>
      </w:r>
      <w:r w:rsidRPr="00315F9F">
        <w:rPr>
          <w:rFonts w:ascii="Palatino Linotype" w:hAnsi="Palatino Linotype"/>
          <w:b/>
        </w:rPr>
        <w:t xml:space="preserve"> </w:t>
      </w:r>
      <w:r>
        <w:rPr>
          <w:rFonts w:ascii="Palatino Linotype" w:hAnsi="Palatino Linotype"/>
          <w:i/>
        </w:rPr>
        <w:t>[2</w:t>
      </w:r>
      <w:r w:rsidRPr="00354A4D">
        <w:rPr>
          <w:rFonts w:ascii="Palatino Linotype" w:hAnsi="Palatino Linotype"/>
          <w:i/>
        </w:rPr>
        <w:t xml:space="preserve"> hour</w:t>
      </w:r>
      <w:r>
        <w:rPr>
          <w:rFonts w:ascii="Palatino Linotype" w:hAnsi="Palatino Linotype"/>
          <w:i/>
        </w:rPr>
        <w:t>s</w:t>
      </w:r>
      <w:r w:rsidRPr="00354A4D">
        <w:rPr>
          <w:rFonts w:ascii="Palatino Linotype" w:hAnsi="Palatino Linotype"/>
          <w:i/>
        </w:rPr>
        <w:t>]</w:t>
      </w:r>
    </w:p>
    <w:p w:rsidR="00F65387" w:rsidRDefault="00F65387" w:rsidP="00315F9F">
      <w:pPr>
        <w:pStyle w:val="NoSpacing"/>
        <w:rPr>
          <w:rFonts w:ascii="Palatino Linotype" w:hAnsi="Palatino Linotype"/>
          <w:b/>
        </w:rPr>
      </w:pPr>
    </w:p>
    <w:p w:rsidR="00DE45C9" w:rsidRDefault="00DE45C9" w:rsidP="00315F9F">
      <w:pPr>
        <w:pStyle w:val="NoSpacing"/>
        <w:rPr>
          <w:rFonts w:ascii="Palatino Linotype" w:hAnsi="Palatino Linotype"/>
          <w:b/>
        </w:rPr>
      </w:pPr>
      <w:r>
        <w:rPr>
          <w:rFonts w:ascii="Palatino Linotype" w:hAnsi="Palatino Linotype"/>
          <w:b/>
        </w:rPr>
        <w:t>August:</w:t>
      </w:r>
    </w:p>
    <w:p w:rsidR="00315F9F" w:rsidRPr="00CE477C" w:rsidRDefault="00CE477C" w:rsidP="00315F9F">
      <w:pPr>
        <w:pStyle w:val="NoSpacing"/>
        <w:numPr>
          <w:ilvl w:val="0"/>
          <w:numId w:val="16"/>
        </w:numPr>
        <w:rPr>
          <w:rFonts w:ascii="Palatino Linotype" w:hAnsi="Palatino Linotype"/>
        </w:rPr>
      </w:pPr>
      <w:r>
        <w:rPr>
          <w:rFonts w:ascii="Palatino Linotype" w:hAnsi="Palatino Linotype"/>
        </w:rPr>
        <w:t xml:space="preserve">Review and approval of final </w:t>
      </w:r>
      <w:r w:rsidR="00DE45C9">
        <w:rPr>
          <w:rFonts w:ascii="Palatino Linotype" w:hAnsi="Palatino Linotype"/>
        </w:rPr>
        <w:t>President-elect slate</w:t>
      </w:r>
      <w:r>
        <w:rPr>
          <w:rFonts w:ascii="Palatino Linotype" w:hAnsi="Palatino Linotype"/>
        </w:rPr>
        <w:t xml:space="preserve"> via email</w:t>
      </w:r>
      <w:r w:rsidR="00043182">
        <w:rPr>
          <w:rFonts w:ascii="Palatino Linotype" w:hAnsi="Palatino Linotype"/>
        </w:rPr>
        <w:t xml:space="preserve"> </w:t>
      </w:r>
      <w:r w:rsidR="00315F9F" w:rsidRPr="00315F9F">
        <w:rPr>
          <w:rFonts w:ascii="Palatino Linotype" w:hAnsi="Palatino Linotype"/>
          <w:b/>
        </w:rPr>
        <w:t xml:space="preserve"> </w:t>
      </w:r>
      <w:r w:rsidRPr="00354A4D">
        <w:rPr>
          <w:rFonts w:ascii="Palatino Linotype" w:hAnsi="Palatino Linotype"/>
          <w:i/>
        </w:rPr>
        <w:t>[1 hour]</w:t>
      </w:r>
    </w:p>
    <w:p w:rsidR="00CE477C" w:rsidRPr="00315F9F" w:rsidRDefault="00CE477C" w:rsidP="00315F9F">
      <w:pPr>
        <w:pStyle w:val="NoSpacing"/>
        <w:numPr>
          <w:ilvl w:val="0"/>
          <w:numId w:val="16"/>
        </w:numPr>
        <w:rPr>
          <w:rFonts w:ascii="Palatino Linotype" w:hAnsi="Palatino Linotype"/>
        </w:rPr>
      </w:pPr>
      <w:r>
        <w:rPr>
          <w:rFonts w:ascii="Palatino Linotype" w:hAnsi="Palatino Linotype"/>
        </w:rPr>
        <w:t xml:space="preserve">Additional call may be needed if </w:t>
      </w:r>
      <w:r w:rsidR="00DE45C9">
        <w:rPr>
          <w:rFonts w:ascii="Palatino Linotype" w:hAnsi="Palatino Linotype"/>
        </w:rPr>
        <w:t>additional issues need to be discussed</w:t>
      </w:r>
      <w:r>
        <w:rPr>
          <w:rFonts w:ascii="Palatino Linotype" w:hAnsi="Palatino Linotype"/>
        </w:rPr>
        <w:t xml:space="preserve"> </w:t>
      </w:r>
      <w:r w:rsidRPr="00354A4D">
        <w:rPr>
          <w:rFonts w:ascii="Palatino Linotype" w:hAnsi="Palatino Linotype"/>
          <w:i/>
        </w:rPr>
        <w:t>[1 hour]</w:t>
      </w:r>
    </w:p>
    <w:sectPr w:rsidR="00CE477C" w:rsidRPr="00315F9F" w:rsidSect="003B4C84">
      <w:footerReference w:type="default" r:id="rId10"/>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387" w:rsidRDefault="00F65387" w:rsidP="005C68C1">
      <w:pPr>
        <w:spacing w:after="0" w:line="240" w:lineRule="auto"/>
      </w:pPr>
      <w:r>
        <w:separator/>
      </w:r>
    </w:p>
  </w:endnote>
  <w:endnote w:type="continuationSeparator" w:id="0">
    <w:p w:rsidR="00F65387" w:rsidRDefault="00F65387" w:rsidP="005C68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4821635"/>
      <w:docPartObj>
        <w:docPartGallery w:val="Page Numbers (Bottom of Page)"/>
        <w:docPartUnique/>
      </w:docPartObj>
    </w:sdtPr>
    <w:sdtEndPr>
      <w:rPr>
        <w:noProof/>
      </w:rPr>
    </w:sdtEndPr>
    <w:sdtContent>
      <w:p w:rsidR="00F65387" w:rsidRDefault="00C443B2">
        <w:pPr>
          <w:pStyle w:val="Footer"/>
          <w:jc w:val="right"/>
        </w:pPr>
        <w:fldSimple w:instr=" PAGE   \* MERGEFORMAT ">
          <w:r w:rsidR="003672ED">
            <w:rPr>
              <w:noProof/>
            </w:rPr>
            <w:t>1</w:t>
          </w:r>
        </w:fldSimple>
      </w:p>
    </w:sdtContent>
  </w:sdt>
  <w:p w:rsidR="00F65387" w:rsidRDefault="00F653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387" w:rsidRDefault="00F65387" w:rsidP="005C68C1">
      <w:pPr>
        <w:spacing w:after="0" w:line="240" w:lineRule="auto"/>
      </w:pPr>
      <w:r>
        <w:separator/>
      </w:r>
    </w:p>
  </w:footnote>
  <w:footnote w:type="continuationSeparator" w:id="0">
    <w:p w:rsidR="00F65387" w:rsidRDefault="00F65387" w:rsidP="005C68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4.75pt;height:102pt;visibility:visible;mso-wrap-style:square" o:bullet="t">
        <v:imagedata r:id="rId1" o:title="ACTE logo_2color_White_bkgd"/>
      </v:shape>
    </w:pict>
  </w:numPicBullet>
  <w:abstractNum w:abstractNumId="0">
    <w:nsid w:val="04D75104"/>
    <w:multiLevelType w:val="hybridMultilevel"/>
    <w:tmpl w:val="8B68B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004D81"/>
    <w:multiLevelType w:val="hybridMultilevel"/>
    <w:tmpl w:val="32568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105A91"/>
    <w:multiLevelType w:val="hybridMultilevel"/>
    <w:tmpl w:val="905A4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0E3DB7"/>
    <w:multiLevelType w:val="hybridMultilevel"/>
    <w:tmpl w:val="96001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C91E80"/>
    <w:multiLevelType w:val="hybridMultilevel"/>
    <w:tmpl w:val="8A4A98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8EB21EE"/>
    <w:multiLevelType w:val="hybridMultilevel"/>
    <w:tmpl w:val="9D786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B0343B"/>
    <w:multiLevelType w:val="hybridMultilevel"/>
    <w:tmpl w:val="FF18D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6F4457"/>
    <w:multiLevelType w:val="hybridMultilevel"/>
    <w:tmpl w:val="1D9EAF30"/>
    <w:lvl w:ilvl="0" w:tplc="3A8EA9E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6973BB0"/>
    <w:multiLevelType w:val="hybridMultilevel"/>
    <w:tmpl w:val="F8629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4935DF"/>
    <w:multiLevelType w:val="hybridMultilevel"/>
    <w:tmpl w:val="CC7A0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E65BAF"/>
    <w:multiLevelType w:val="hybridMultilevel"/>
    <w:tmpl w:val="479A2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421B7D"/>
    <w:multiLevelType w:val="hybridMultilevel"/>
    <w:tmpl w:val="BC244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95576A"/>
    <w:multiLevelType w:val="hybridMultilevel"/>
    <w:tmpl w:val="A6F6D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DE7058"/>
    <w:multiLevelType w:val="hybridMultilevel"/>
    <w:tmpl w:val="7D08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2556C2"/>
    <w:multiLevelType w:val="hybridMultilevel"/>
    <w:tmpl w:val="5316E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4961CD"/>
    <w:multiLevelType w:val="hybridMultilevel"/>
    <w:tmpl w:val="9CB8BAC2"/>
    <w:lvl w:ilvl="0" w:tplc="3D46F182">
      <w:start w:val="1"/>
      <w:numFmt w:val="bullet"/>
      <w:lvlText w:val=""/>
      <w:lvlPicBulletId w:val="0"/>
      <w:lvlJc w:val="left"/>
      <w:pPr>
        <w:tabs>
          <w:tab w:val="num" w:pos="630"/>
        </w:tabs>
        <w:ind w:left="630" w:hanging="360"/>
      </w:pPr>
      <w:rPr>
        <w:rFonts w:ascii="Symbol" w:hAnsi="Symbol" w:hint="default"/>
      </w:rPr>
    </w:lvl>
    <w:lvl w:ilvl="1" w:tplc="95F0BF06" w:tentative="1">
      <w:start w:val="1"/>
      <w:numFmt w:val="bullet"/>
      <w:lvlText w:val=""/>
      <w:lvlJc w:val="left"/>
      <w:pPr>
        <w:tabs>
          <w:tab w:val="num" w:pos="1350"/>
        </w:tabs>
        <w:ind w:left="1350" w:hanging="360"/>
      </w:pPr>
      <w:rPr>
        <w:rFonts w:ascii="Symbol" w:hAnsi="Symbol" w:hint="default"/>
      </w:rPr>
    </w:lvl>
    <w:lvl w:ilvl="2" w:tplc="CD305372" w:tentative="1">
      <w:start w:val="1"/>
      <w:numFmt w:val="bullet"/>
      <w:lvlText w:val=""/>
      <w:lvlJc w:val="left"/>
      <w:pPr>
        <w:tabs>
          <w:tab w:val="num" w:pos="2070"/>
        </w:tabs>
        <w:ind w:left="2070" w:hanging="360"/>
      </w:pPr>
      <w:rPr>
        <w:rFonts w:ascii="Symbol" w:hAnsi="Symbol" w:hint="default"/>
      </w:rPr>
    </w:lvl>
    <w:lvl w:ilvl="3" w:tplc="AE2C43E4" w:tentative="1">
      <w:start w:val="1"/>
      <w:numFmt w:val="bullet"/>
      <w:lvlText w:val=""/>
      <w:lvlJc w:val="left"/>
      <w:pPr>
        <w:tabs>
          <w:tab w:val="num" w:pos="2790"/>
        </w:tabs>
        <w:ind w:left="2790" w:hanging="360"/>
      </w:pPr>
      <w:rPr>
        <w:rFonts w:ascii="Symbol" w:hAnsi="Symbol" w:hint="default"/>
      </w:rPr>
    </w:lvl>
    <w:lvl w:ilvl="4" w:tplc="E6200BFE" w:tentative="1">
      <w:start w:val="1"/>
      <w:numFmt w:val="bullet"/>
      <w:lvlText w:val=""/>
      <w:lvlJc w:val="left"/>
      <w:pPr>
        <w:tabs>
          <w:tab w:val="num" w:pos="3510"/>
        </w:tabs>
        <w:ind w:left="3510" w:hanging="360"/>
      </w:pPr>
      <w:rPr>
        <w:rFonts w:ascii="Symbol" w:hAnsi="Symbol" w:hint="default"/>
      </w:rPr>
    </w:lvl>
    <w:lvl w:ilvl="5" w:tplc="890AE6DA" w:tentative="1">
      <w:start w:val="1"/>
      <w:numFmt w:val="bullet"/>
      <w:lvlText w:val=""/>
      <w:lvlJc w:val="left"/>
      <w:pPr>
        <w:tabs>
          <w:tab w:val="num" w:pos="4230"/>
        </w:tabs>
        <w:ind w:left="4230" w:hanging="360"/>
      </w:pPr>
      <w:rPr>
        <w:rFonts w:ascii="Symbol" w:hAnsi="Symbol" w:hint="default"/>
      </w:rPr>
    </w:lvl>
    <w:lvl w:ilvl="6" w:tplc="FC14361A" w:tentative="1">
      <w:start w:val="1"/>
      <w:numFmt w:val="bullet"/>
      <w:lvlText w:val=""/>
      <w:lvlJc w:val="left"/>
      <w:pPr>
        <w:tabs>
          <w:tab w:val="num" w:pos="4950"/>
        </w:tabs>
        <w:ind w:left="4950" w:hanging="360"/>
      </w:pPr>
      <w:rPr>
        <w:rFonts w:ascii="Symbol" w:hAnsi="Symbol" w:hint="default"/>
      </w:rPr>
    </w:lvl>
    <w:lvl w:ilvl="7" w:tplc="F7087CD6" w:tentative="1">
      <w:start w:val="1"/>
      <w:numFmt w:val="bullet"/>
      <w:lvlText w:val=""/>
      <w:lvlJc w:val="left"/>
      <w:pPr>
        <w:tabs>
          <w:tab w:val="num" w:pos="5670"/>
        </w:tabs>
        <w:ind w:left="5670" w:hanging="360"/>
      </w:pPr>
      <w:rPr>
        <w:rFonts w:ascii="Symbol" w:hAnsi="Symbol" w:hint="default"/>
      </w:rPr>
    </w:lvl>
    <w:lvl w:ilvl="8" w:tplc="B6243C58" w:tentative="1">
      <w:start w:val="1"/>
      <w:numFmt w:val="bullet"/>
      <w:lvlText w:val=""/>
      <w:lvlJc w:val="left"/>
      <w:pPr>
        <w:tabs>
          <w:tab w:val="num" w:pos="6390"/>
        </w:tabs>
        <w:ind w:left="6390" w:hanging="360"/>
      </w:pPr>
      <w:rPr>
        <w:rFonts w:ascii="Symbol" w:hAnsi="Symbol" w:hint="default"/>
      </w:rPr>
    </w:lvl>
  </w:abstractNum>
  <w:abstractNum w:abstractNumId="16">
    <w:nsid w:val="7C4D71F3"/>
    <w:multiLevelType w:val="hybridMultilevel"/>
    <w:tmpl w:val="A69C5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4"/>
  </w:num>
  <w:num w:numId="4">
    <w:abstractNumId w:val="16"/>
  </w:num>
  <w:num w:numId="5">
    <w:abstractNumId w:val="8"/>
  </w:num>
  <w:num w:numId="6">
    <w:abstractNumId w:val="4"/>
  </w:num>
  <w:num w:numId="7">
    <w:abstractNumId w:val="0"/>
  </w:num>
  <w:num w:numId="8">
    <w:abstractNumId w:val="15"/>
  </w:num>
  <w:num w:numId="9">
    <w:abstractNumId w:val="9"/>
  </w:num>
  <w:num w:numId="10">
    <w:abstractNumId w:val="6"/>
  </w:num>
  <w:num w:numId="11">
    <w:abstractNumId w:val="11"/>
  </w:num>
  <w:num w:numId="12">
    <w:abstractNumId w:val="1"/>
  </w:num>
  <w:num w:numId="13">
    <w:abstractNumId w:val="5"/>
  </w:num>
  <w:num w:numId="14">
    <w:abstractNumId w:val="2"/>
  </w:num>
  <w:num w:numId="15">
    <w:abstractNumId w:val="12"/>
  </w:num>
  <w:num w:numId="16">
    <w:abstractNumId w:val="3"/>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87490C"/>
    <w:rsid w:val="00043182"/>
    <w:rsid w:val="000C7813"/>
    <w:rsid w:val="000E13F4"/>
    <w:rsid w:val="000E4FAC"/>
    <w:rsid w:val="000F259F"/>
    <w:rsid w:val="00171F20"/>
    <w:rsid w:val="00210BE6"/>
    <w:rsid w:val="00300B9B"/>
    <w:rsid w:val="00315F9F"/>
    <w:rsid w:val="00354A4D"/>
    <w:rsid w:val="003672ED"/>
    <w:rsid w:val="0039711A"/>
    <w:rsid w:val="003B4C84"/>
    <w:rsid w:val="003D159A"/>
    <w:rsid w:val="00411002"/>
    <w:rsid w:val="004758FE"/>
    <w:rsid w:val="004F04B7"/>
    <w:rsid w:val="004F790A"/>
    <w:rsid w:val="005C68C1"/>
    <w:rsid w:val="006E13CF"/>
    <w:rsid w:val="007B7D40"/>
    <w:rsid w:val="0082186D"/>
    <w:rsid w:val="0087490C"/>
    <w:rsid w:val="00973F09"/>
    <w:rsid w:val="00A111D6"/>
    <w:rsid w:val="00A5513A"/>
    <w:rsid w:val="00B34C8F"/>
    <w:rsid w:val="00B43CE5"/>
    <w:rsid w:val="00B72795"/>
    <w:rsid w:val="00BF71F9"/>
    <w:rsid w:val="00C443B2"/>
    <w:rsid w:val="00CE477C"/>
    <w:rsid w:val="00D12E01"/>
    <w:rsid w:val="00D200A4"/>
    <w:rsid w:val="00D225C9"/>
    <w:rsid w:val="00D31E55"/>
    <w:rsid w:val="00D87738"/>
    <w:rsid w:val="00DE45C9"/>
    <w:rsid w:val="00E46F4E"/>
    <w:rsid w:val="00EA730C"/>
    <w:rsid w:val="00EF22AC"/>
    <w:rsid w:val="00F65387"/>
    <w:rsid w:val="00FB54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D40"/>
  </w:style>
  <w:style w:type="paragraph" w:styleId="Heading1">
    <w:name w:val="heading 1"/>
    <w:basedOn w:val="Normal"/>
    <w:next w:val="Normal"/>
    <w:link w:val="Heading1Char"/>
    <w:uiPriority w:val="9"/>
    <w:qFormat/>
    <w:rsid w:val="003B4C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00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22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490C"/>
    <w:pPr>
      <w:spacing w:after="0" w:line="240" w:lineRule="auto"/>
    </w:pPr>
  </w:style>
  <w:style w:type="character" w:styleId="Hyperlink">
    <w:name w:val="Hyperlink"/>
    <w:basedOn w:val="DefaultParagraphFont"/>
    <w:uiPriority w:val="99"/>
    <w:unhideWhenUsed/>
    <w:rsid w:val="004F04B7"/>
    <w:rPr>
      <w:color w:val="0000FF" w:themeColor="hyperlink"/>
      <w:u w:val="single"/>
    </w:rPr>
  </w:style>
  <w:style w:type="paragraph" w:styleId="BalloonText">
    <w:name w:val="Balloon Text"/>
    <w:basedOn w:val="Normal"/>
    <w:link w:val="BalloonTextChar"/>
    <w:uiPriority w:val="99"/>
    <w:semiHidden/>
    <w:unhideWhenUsed/>
    <w:rsid w:val="003B4C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C84"/>
    <w:rPr>
      <w:rFonts w:ascii="Tahoma" w:hAnsi="Tahoma" w:cs="Tahoma"/>
      <w:sz w:val="16"/>
      <w:szCs w:val="16"/>
    </w:rPr>
  </w:style>
  <w:style w:type="paragraph" w:styleId="Title">
    <w:name w:val="Title"/>
    <w:basedOn w:val="Normal"/>
    <w:next w:val="Normal"/>
    <w:link w:val="TitleChar"/>
    <w:uiPriority w:val="10"/>
    <w:qFormat/>
    <w:rsid w:val="003B4C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4C8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B4C8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200A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C68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8C1"/>
  </w:style>
  <w:style w:type="paragraph" w:styleId="Footer">
    <w:name w:val="footer"/>
    <w:basedOn w:val="Normal"/>
    <w:link w:val="FooterChar"/>
    <w:uiPriority w:val="99"/>
    <w:unhideWhenUsed/>
    <w:rsid w:val="005C68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8C1"/>
  </w:style>
  <w:style w:type="character" w:customStyle="1" w:styleId="Heading3Char">
    <w:name w:val="Heading 3 Char"/>
    <w:basedOn w:val="DefaultParagraphFont"/>
    <w:link w:val="Heading3"/>
    <w:uiPriority w:val="9"/>
    <w:rsid w:val="00EF22AC"/>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A5513A"/>
    <w:rPr>
      <w:color w:val="800080" w:themeColor="followedHyperlink"/>
      <w:u w:val="single"/>
    </w:rPr>
  </w:style>
  <w:style w:type="paragraph" w:styleId="NormalWeb">
    <w:name w:val="Normal (Web)"/>
    <w:basedOn w:val="Normal"/>
    <w:uiPriority w:val="99"/>
    <w:unhideWhenUsed/>
    <w:rsid w:val="00A111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111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4C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00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22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490C"/>
    <w:pPr>
      <w:spacing w:after="0" w:line="240" w:lineRule="auto"/>
    </w:pPr>
  </w:style>
  <w:style w:type="character" w:styleId="Hyperlink">
    <w:name w:val="Hyperlink"/>
    <w:basedOn w:val="DefaultParagraphFont"/>
    <w:uiPriority w:val="99"/>
    <w:unhideWhenUsed/>
    <w:rsid w:val="004F04B7"/>
    <w:rPr>
      <w:color w:val="0000FF" w:themeColor="hyperlink"/>
      <w:u w:val="single"/>
    </w:rPr>
  </w:style>
  <w:style w:type="paragraph" w:styleId="BalloonText">
    <w:name w:val="Balloon Text"/>
    <w:basedOn w:val="Normal"/>
    <w:link w:val="BalloonTextChar"/>
    <w:uiPriority w:val="99"/>
    <w:semiHidden/>
    <w:unhideWhenUsed/>
    <w:rsid w:val="003B4C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C84"/>
    <w:rPr>
      <w:rFonts w:ascii="Tahoma" w:hAnsi="Tahoma" w:cs="Tahoma"/>
      <w:sz w:val="16"/>
      <w:szCs w:val="16"/>
    </w:rPr>
  </w:style>
  <w:style w:type="paragraph" w:styleId="Title">
    <w:name w:val="Title"/>
    <w:basedOn w:val="Normal"/>
    <w:next w:val="Normal"/>
    <w:link w:val="TitleChar"/>
    <w:uiPriority w:val="10"/>
    <w:qFormat/>
    <w:rsid w:val="003B4C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4C8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B4C8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200A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C68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8C1"/>
  </w:style>
  <w:style w:type="paragraph" w:styleId="Footer">
    <w:name w:val="footer"/>
    <w:basedOn w:val="Normal"/>
    <w:link w:val="FooterChar"/>
    <w:uiPriority w:val="99"/>
    <w:unhideWhenUsed/>
    <w:rsid w:val="005C68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8C1"/>
  </w:style>
  <w:style w:type="character" w:customStyle="1" w:styleId="Heading3Char">
    <w:name w:val="Heading 3 Char"/>
    <w:basedOn w:val="DefaultParagraphFont"/>
    <w:link w:val="Heading3"/>
    <w:uiPriority w:val="9"/>
    <w:rsid w:val="00EF22AC"/>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A5513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13401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teonline.org/uploadedFiles/Assets_and_Documents/Global/files/ACTE_Leadership/2014%20Committee%20Task%20Force%20Handbook%207_29_14.docx"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acteonline.org/general.aspx?id=162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2</Pages>
  <Words>522</Words>
  <Characters>2978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Dowdy</dc:creator>
  <cp:lastModifiedBy>datalink</cp:lastModifiedBy>
  <cp:revision>5</cp:revision>
  <dcterms:created xsi:type="dcterms:W3CDTF">2014-08-26T15:25:00Z</dcterms:created>
  <dcterms:modified xsi:type="dcterms:W3CDTF">2014-08-26T16:34:00Z</dcterms:modified>
</cp:coreProperties>
</file>